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3F" w:rsidRDefault="000C5F3F" w:rsidP="000C5F3F">
      <w:pPr>
        <w:jc w:val="center"/>
        <w:rPr>
          <w:sz w:val="44"/>
          <w:szCs w:val="44"/>
        </w:rPr>
      </w:pPr>
    </w:p>
    <w:p w:rsidR="000C5F3F" w:rsidRDefault="000C5F3F" w:rsidP="000C5F3F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0C5F3F" w:rsidRDefault="000C5F3F" w:rsidP="000C5F3F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5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0C5F3F" w:rsidRPr="00446FDB" w:rsidRDefault="000C5F3F" w:rsidP="000C5F3F">
      <w:pPr>
        <w:jc w:val="center"/>
        <w:rPr>
          <w:i/>
          <w:sz w:val="20"/>
          <w:szCs w:val="20"/>
          <w:u w:val="single"/>
        </w:rPr>
      </w:pPr>
    </w:p>
    <w:p w:rsidR="000C5F3F" w:rsidRDefault="000C5F3F" w:rsidP="000C5F3F"/>
    <w:p w:rsidR="000C5F3F" w:rsidRDefault="000C5F3F" w:rsidP="000C5F3F">
      <w:pPr>
        <w:jc w:val="both"/>
        <w:rPr>
          <w:sz w:val="28"/>
          <w:szCs w:val="28"/>
        </w:rPr>
      </w:pP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</w:p>
    <w:p w:rsidR="00630365" w:rsidRDefault="00630365" w:rsidP="000C5F3F">
      <w:pPr>
        <w:jc w:val="both"/>
        <w:rPr>
          <w:sz w:val="28"/>
          <w:szCs w:val="28"/>
        </w:rPr>
      </w:pPr>
    </w:p>
    <w:p w:rsidR="00630365" w:rsidRDefault="00630365" w:rsidP="000C5F3F">
      <w:pPr>
        <w:jc w:val="both"/>
        <w:rPr>
          <w:sz w:val="28"/>
          <w:szCs w:val="28"/>
        </w:rPr>
      </w:pPr>
    </w:p>
    <w:p w:rsidR="00630365" w:rsidRDefault="00630365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>záměr</w:t>
      </w:r>
      <w:r w:rsidR="00630365">
        <w:rPr>
          <w:sz w:val="28"/>
          <w:szCs w:val="28"/>
        </w:rPr>
        <w:t xml:space="preserve"> prodat</w:t>
      </w:r>
      <w:r>
        <w:rPr>
          <w:sz w:val="28"/>
          <w:szCs w:val="28"/>
        </w:rPr>
        <w:t xml:space="preserve"> pozem</w:t>
      </w:r>
      <w:r w:rsidR="00630365">
        <w:rPr>
          <w:sz w:val="28"/>
          <w:szCs w:val="28"/>
        </w:rPr>
        <w:t>e</w:t>
      </w:r>
      <w:r>
        <w:rPr>
          <w:sz w:val="28"/>
          <w:szCs w:val="28"/>
        </w:rPr>
        <w:t xml:space="preserve">k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630365">
        <w:rPr>
          <w:sz w:val="28"/>
          <w:szCs w:val="28"/>
        </w:rPr>
        <w:t>534/7</w:t>
      </w:r>
      <w:r w:rsidRPr="008E5C2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Dolní Bousov o výměře </w:t>
      </w:r>
      <w:bookmarkStart w:id="0" w:name="_GoBack"/>
      <w:bookmarkEnd w:id="0"/>
      <w:r w:rsidR="00630365">
        <w:rPr>
          <w:sz w:val="28"/>
          <w:szCs w:val="28"/>
        </w:rPr>
        <w:t>1624</w:t>
      </w:r>
      <w:r>
        <w:rPr>
          <w:sz w:val="28"/>
          <w:szCs w:val="28"/>
        </w:rPr>
        <w:t xml:space="preserve"> m²</w:t>
      </w:r>
      <w:r w:rsidR="006303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 xml:space="preserve">vyvěšeno: </w:t>
      </w:r>
      <w:r>
        <w:t xml:space="preserve"> </w:t>
      </w:r>
      <w:r w:rsidR="00630365">
        <w:t>6</w:t>
      </w:r>
      <w:r>
        <w:t>.</w:t>
      </w:r>
      <w:r w:rsidR="00630365">
        <w:t xml:space="preserve"> </w:t>
      </w:r>
      <w:r>
        <w:t>5.201</w:t>
      </w:r>
      <w:r w:rsidR="00630365">
        <w:t>3</w:t>
      </w:r>
      <w:r w:rsidRPr="00446FDB">
        <w:t xml:space="preserve"> ,</w:t>
      </w:r>
      <w:r>
        <w:t xml:space="preserve"> </w:t>
      </w:r>
      <w:r w:rsidRPr="00446FDB">
        <w:t xml:space="preserve"> současně </w:t>
      </w:r>
      <w:proofErr w:type="gramStart"/>
      <w:r w:rsidRPr="00446FDB">
        <w:t>zveřejněno  na</w:t>
      </w:r>
      <w:proofErr w:type="gramEnd"/>
      <w:r w:rsidRPr="00446FDB">
        <w:t xml:space="preserve"> úřední desce </w:t>
      </w:r>
      <w:hyperlink r:id="rId6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0C5F3F" w:rsidRDefault="000C5F3F" w:rsidP="000C5F3F">
      <w:pPr>
        <w:jc w:val="both"/>
      </w:pPr>
    </w:p>
    <w:p w:rsidR="000C5F3F" w:rsidRDefault="000C5F3F" w:rsidP="000C5F3F">
      <w:pPr>
        <w:jc w:val="both"/>
        <w:rPr>
          <w:sz w:val="28"/>
          <w:szCs w:val="28"/>
        </w:rPr>
      </w:pPr>
    </w:p>
    <w:p w:rsidR="000C5F3F" w:rsidRDefault="000C5F3F" w:rsidP="000C5F3F">
      <w:pPr>
        <w:jc w:val="both"/>
      </w:pPr>
      <w:r w:rsidRPr="00446FDB">
        <w:t>sejmuto:</w:t>
      </w:r>
    </w:p>
    <w:p w:rsidR="000C5F3F" w:rsidRDefault="000C5F3F" w:rsidP="000C5F3F">
      <w:pPr>
        <w:jc w:val="both"/>
      </w:pPr>
    </w:p>
    <w:p w:rsidR="003F72F1" w:rsidRDefault="003F72F1"/>
    <w:sectPr w:rsidR="003F7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3F"/>
    <w:rsid w:val="000C5F3F"/>
    <w:rsid w:val="003F72F1"/>
    <w:rsid w:val="00630365"/>
    <w:rsid w:val="008278C9"/>
    <w:rsid w:val="00F8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C5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lni-bousov.cz" TargetMode="Externa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4</cp:revision>
  <cp:lastPrinted>2013-05-06T08:03:00Z</cp:lastPrinted>
  <dcterms:created xsi:type="dcterms:W3CDTF">2013-05-06T07:36:00Z</dcterms:created>
  <dcterms:modified xsi:type="dcterms:W3CDTF">2013-05-06T08:04:00Z</dcterms:modified>
</cp:coreProperties>
</file>